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D2323">
        <w:trPr>
          <w:trHeight w:hRule="exact" w:val="1883"/>
        </w:trPr>
        <w:tc>
          <w:tcPr>
            <w:tcW w:w="9072" w:type="dxa"/>
            <w:gridSpan w:val="4"/>
          </w:tcPr>
          <w:p w:rsidR="00FD2323" w:rsidRDefault="00A4230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FD2323" w:rsidRDefault="00A42305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FD2323" w:rsidTr="00D46DE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D2323" w:rsidRDefault="00D46DE4" w:rsidP="00D46DE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  <w:vAlign w:val="bottom"/>
          </w:tcPr>
          <w:p w:rsidR="00FD2323" w:rsidRDefault="00FD2323" w:rsidP="00D46DE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FD2323" w:rsidRDefault="00A42305" w:rsidP="00D46DE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FD2323" w:rsidRDefault="00D46DE4" w:rsidP="00D46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408-П</w:t>
            </w:r>
          </w:p>
        </w:tc>
      </w:tr>
      <w:tr w:rsidR="00FD232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FD2323" w:rsidRDefault="00A4230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D2323" w:rsidRPr="00D46DE4" w:rsidRDefault="00A42305" w:rsidP="00D46DE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некоторые постановления</w:t>
      </w:r>
      <w:r w:rsidR="00D46DE4">
        <w:rPr>
          <w:b/>
          <w:bCs/>
          <w:sz w:val="28"/>
          <w:szCs w:val="28"/>
        </w:rPr>
        <w:t xml:space="preserve"> </w:t>
      </w:r>
      <w:r w:rsidR="00D46DE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Правительства Кировской области</w:t>
      </w:r>
    </w:p>
    <w:p w:rsidR="00FD2323" w:rsidRDefault="00A42305" w:rsidP="00BA2FF6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FD2323" w:rsidRDefault="00A42305" w:rsidP="00BA2FF6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Правительства Кировской области от 02.11.2018 № 515-П «О реализации отдельных положений Федерального закона от 21.07.2005 № 115-ФЗ «О концессионных соглашениях» на территории Кировской области», утвердив </w:t>
      </w:r>
      <w:hyperlink r:id="rId8" w:history="1">
        <w:r>
          <w:rPr>
            <w:sz w:val="28"/>
            <w:szCs w:val="28"/>
          </w:rPr>
          <w:t>изменения</w:t>
        </w:r>
      </w:hyperlink>
      <w:r w:rsidR="00B82BD8">
        <w:br/>
      </w:r>
      <w:r>
        <w:rPr>
          <w:sz w:val="28"/>
          <w:szCs w:val="28"/>
        </w:rPr>
        <w:t xml:space="preserve">в </w:t>
      </w:r>
      <w:hyperlink r:id="rId9" w:history="1">
        <w:r>
          <w:rPr>
            <w:sz w:val="28"/>
            <w:szCs w:val="28"/>
          </w:rPr>
          <w:t>перечне</w:t>
        </w:r>
      </w:hyperlink>
      <w:r>
        <w:rPr>
          <w:sz w:val="28"/>
          <w:szCs w:val="28"/>
        </w:rPr>
        <w:t xml:space="preserve"> органов исполнительной власти Кировской области отраслевой (межотраслевой) компетенции, уполномоченных на рассмотрение предложений лиц, выступающих с инициативой заключения концессионного соглашения, разработку проектов концессионных соглашений и осуществление от имени Кировской области прав</w:t>
      </w:r>
      <w:r w:rsidR="00B82BD8">
        <w:rPr>
          <w:sz w:val="28"/>
          <w:szCs w:val="28"/>
        </w:rPr>
        <w:br/>
      </w:r>
      <w:r>
        <w:rPr>
          <w:sz w:val="28"/>
          <w:szCs w:val="28"/>
        </w:rPr>
        <w:t xml:space="preserve">и обязанностей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, по направлениям деятельности, связанной</w:t>
      </w:r>
      <w:r w:rsidR="00B82BD8">
        <w:rPr>
          <w:sz w:val="28"/>
          <w:szCs w:val="28"/>
        </w:rPr>
        <w:br/>
      </w:r>
      <w:r>
        <w:rPr>
          <w:sz w:val="28"/>
          <w:szCs w:val="28"/>
        </w:rPr>
        <w:t>с использованием объектов концессионного соглашения, 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 согласно приложению № 1.</w:t>
      </w:r>
    </w:p>
    <w:p w:rsidR="00FD2323" w:rsidRDefault="00A42305" w:rsidP="00BA2FF6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Правительства Кировской области </w:t>
      </w:r>
      <w:r>
        <w:rPr>
          <w:sz w:val="28"/>
          <w:szCs w:val="28"/>
        </w:rPr>
        <w:br/>
        <w:t xml:space="preserve">от 12.03.2020 № 110-П «О реализации отдельных положений Федерального закона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>
        <w:rPr>
          <w:sz w:val="28"/>
          <w:szCs w:val="28"/>
        </w:rPr>
        <w:br/>
        <w:t>на территории Кировской области» следующие изменения:</w:t>
      </w:r>
    </w:p>
    <w:p w:rsidR="006278CB" w:rsidRDefault="006278CB" w:rsidP="00BA2FF6">
      <w:pPr>
        <w:widowControl w:val="0"/>
        <w:suppressAutoHyphens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C2365">
        <w:rPr>
          <w:sz w:val="28"/>
          <w:szCs w:val="28"/>
        </w:rPr>
        <w:t xml:space="preserve">2.1. Утвердить изменения в </w:t>
      </w:r>
      <w:hyperlink r:id="rId10" w:history="1">
        <w:r w:rsidRPr="008C2365">
          <w:rPr>
            <w:sz w:val="28"/>
            <w:szCs w:val="28"/>
          </w:rPr>
          <w:t>перечне</w:t>
        </w:r>
      </w:hyperlink>
      <w:r w:rsidRPr="008C2365">
        <w:rPr>
          <w:sz w:val="28"/>
          <w:szCs w:val="28"/>
        </w:rPr>
        <w:t xml:space="preserve"> органов исполнительной власти Кировской области отраслевой (межотраслевой) компетенции, уполномоченных на осуществление от имени Кировской области полномочий публичного партнера по соглашению о государственно-</w:t>
      </w:r>
      <w:r w:rsidRPr="008C2365">
        <w:rPr>
          <w:sz w:val="28"/>
          <w:szCs w:val="28"/>
        </w:rPr>
        <w:lastRenderedPageBreak/>
        <w:t>частном партнерстве, утвержденном вышеуказанным постановлением, согласно приложению № 2.</w:t>
      </w:r>
    </w:p>
    <w:p w:rsidR="00F43356" w:rsidRPr="00EF28DA" w:rsidRDefault="00F43356" w:rsidP="00BA2FF6">
      <w:pPr>
        <w:widowControl w:val="0"/>
        <w:tabs>
          <w:tab w:val="left" w:pos="993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EF28DA">
        <w:rPr>
          <w:sz w:val="28"/>
          <w:szCs w:val="28"/>
        </w:rPr>
        <w:t>2.</w:t>
      </w:r>
      <w:r w:rsidR="006278CB">
        <w:rPr>
          <w:sz w:val="28"/>
          <w:szCs w:val="28"/>
        </w:rPr>
        <w:t>2</w:t>
      </w:r>
      <w:r w:rsidRPr="00EF28DA">
        <w:rPr>
          <w:sz w:val="28"/>
          <w:szCs w:val="28"/>
        </w:rPr>
        <w:t xml:space="preserve">. </w:t>
      </w:r>
      <w:r w:rsidR="006278CB">
        <w:rPr>
          <w:sz w:val="28"/>
          <w:szCs w:val="28"/>
        </w:rPr>
        <w:t>В п</w:t>
      </w:r>
      <w:r w:rsidRPr="00EF28DA">
        <w:rPr>
          <w:sz w:val="28"/>
          <w:szCs w:val="28"/>
        </w:rPr>
        <w:t>ункт</w:t>
      </w:r>
      <w:r w:rsidR="006278CB">
        <w:rPr>
          <w:sz w:val="28"/>
          <w:szCs w:val="28"/>
        </w:rPr>
        <w:t xml:space="preserve">е </w:t>
      </w:r>
      <w:r w:rsidRPr="00EF28DA">
        <w:rPr>
          <w:sz w:val="28"/>
          <w:szCs w:val="28"/>
        </w:rPr>
        <w:t xml:space="preserve">2 </w:t>
      </w:r>
      <w:r w:rsidR="00F833FB">
        <w:rPr>
          <w:sz w:val="28"/>
          <w:szCs w:val="28"/>
        </w:rPr>
        <w:t xml:space="preserve">постановления </w:t>
      </w:r>
      <w:r w:rsidR="006278CB">
        <w:rPr>
          <w:sz w:val="28"/>
          <w:szCs w:val="28"/>
        </w:rPr>
        <w:t xml:space="preserve">и заголовке прилагаемого Порядка </w:t>
      </w:r>
      <w:r w:rsidR="006278CB" w:rsidRPr="00EF28DA">
        <w:rPr>
          <w:sz w:val="28"/>
          <w:szCs w:val="28"/>
        </w:rPr>
        <w:t>межведомственного взаимодействия органов исполнительной власти Кировской области на этапе разработки</w:t>
      </w:r>
      <w:r w:rsidR="006278CB">
        <w:rPr>
          <w:sz w:val="28"/>
          <w:szCs w:val="28"/>
        </w:rPr>
        <w:t xml:space="preserve"> </w:t>
      </w:r>
      <w:r w:rsidR="006278CB" w:rsidRPr="00EF28DA">
        <w:rPr>
          <w:sz w:val="28"/>
          <w:szCs w:val="28"/>
        </w:rPr>
        <w:t>и рассмотрения предложений</w:t>
      </w:r>
      <w:r w:rsidR="009A405E">
        <w:rPr>
          <w:sz w:val="28"/>
          <w:szCs w:val="28"/>
        </w:rPr>
        <w:br/>
      </w:r>
      <w:r w:rsidR="006278CB" w:rsidRPr="00EF28DA">
        <w:rPr>
          <w:sz w:val="28"/>
          <w:szCs w:val="28"/>
        </w:rPr>
        <w:t>о реализации проектов государственно-частного партнерства, принятия решения о реализации от имени Кировской области проектов государственно-частного партнерства</w:t>
      </w:r>
      <w:r w:rsidR="006278CB">
        <w:rPr>
          <w:sz w:val="28"/>
          <w:szCs w:val="28"/>
        </w:rPr>
        <w:t xml:space="preserve">, проведения мониторинга реализации соглашений о </w:t>
      </w:r>
      <w:r w:rsidR="006278CB" w:rsidRPr="00EF28DA">
        <w:rPr>
          <w:sz w:val="28"/>
          <w:szCs w:val="28"/>
        </w:rPr>
        <w:t>государственно-частно</w:t>
      </w:r>
      <w:r w:rsidR="006278CB">
        <w:rPr>
          <w:sz w:val="28"/>
          <w:szCs w:val="28"/>
        </w:rPr>
        <w:t>м</w:t>
      </w:r>
      <w:r w:rsidR="006278CB" w:rsidRPr="00EF28DA">
        <w:rPr>
          <w:sz w:val="28"/>
          <w:szCs w:val="28"/>
        </w:rPr>
        <w:t xml:space="preserve"> </w:t>
      </w:r>
      <w:r w:rsidR="006278CB" w:rsidRPr="00761CEB">
        <w:rPr>
          <w:sz w:val="28"/>
          <w:szCs w:val="28"/>
        </w:rPr>
        <w:t>партнерстве слова</w:t>
      </w:r>
      <w:r w:rsidR="009A405E">
        <w:rPr>
          <w:sz w:val="28"/>
          <w:szCs w:val="28"/>
        </w:rPr>
        <w:br/>
      </w:r>
      <w:r w:rsidR="006278CB">
        <w:rPr>
          <w:sz w:val="28"/>
          <w:szCs w:val="28"/>
        </w:rPr>
        <w:t xml:space="preserve">«, проведения мониторинга реализации соглашений о </w:t>
      </w:r>
      <w:r w:rsidR="006278CB" w:rsidRPr="00EF28DA">
        <w:rPr>
          <w:sz w:val="28"/>
          <w:szCs w:val="28"/>
        </w:rPr>
        <w:t>государственно-частно</w:t>
      </w:r>
      <w:r w:rsidR="006278CB">
        <w:rPr>
          <w:sz w:val="28"/>
          <w:szCs w:val="28"/>
        </w:rPr>
        <w:t>м</w:t>
      </w:r>
      <w:r w:rsidR="006278CB" w:rsidRPr="00EF28DA">
        <w:rPr>
          <w:sz w:val="28"/>
          <w:szCs w:val="28"/>
        </w:rPr>
        <w:t xml:space="preserve"> партнерств</w:t>
      </w:r>
      <w:r w:rsidR="006278CB">
        <w:rPr>
          <w:sz w:val="28"/>
          <w:szCs w:val="28"/>
        </w:rPr>
        <w:t>е» исключить.</w:t>
      </w:r>
      <w:r w:rsidRPr="00EF28DA">
        <w:rPr>
          <w:sz w:val="28"/>
          <w:szCs w:val="28"/>
        </w:rPr>
        <w:t xml:space="preserve"> </w:t>
      </w:r>
    </w:p>
    <w:p w:rsidR="008D6812" w:rsidRDefault="00A42305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FF6">
        <w:rPr>
          <w:sz w:val="28"/>
          <w:szCs w:val="28"/>
        </w:rPr>
        <w:t>3</w:t>
      </w:r>
      <w:r>
        <w:rPr>
          <w:sz w:val="28"/>
          <w:szCs w:val="28"/>
        </w:rPr>
        <w:t>. Внести в Порядок межведомственного взаимодействия органов исполнительной власти Кировской области на этапе разработки</w:t>
      </w:r>
      <w:r w:rsidR="008D6812">
        <w:rPr>
          <w:sz w:val="28"/>
          <w:szCs w:val="28"/>
        </w:rPr>
        <w:br/>
      </w:r>
      <w:r>
        <w:rPr>
          <w:sz w:val="28"/>
          <w:szCs w:val="28"/>
        </w:rPr>
        <w:t>и рассмотрения предложений о реализации проектов государственно-частного партнерства, принятия решения о реализации от имени Кировской области проектов государственно-частного партнерства, проведения мониторинга реализации соглашений о государственно-частном партнерстве</w:t>
      </w:r>
      <w:r w:rsidR="0063489F">
        <w:rPr>
          <w:sz w:val="28"/>
          <w:szCs w:val="28"/>
        </w:rPr>
        <w:t>,</w:t>
      </w:r>
      <w:r w:rsidR="0063489F" w:rsidRPr="0063489F">
        <w:rPr>
          <w:sz w:val="28"/>
          <w:szCs w:val="28"/>
        </w:rPr>
        <w:t xml:space="preserve"> </w:t>
      </w:r>
      <w:r w:rsidR="0063489F">
        <w:rPr>
          <w:sz w:val="28"/>
          <w:szCs w:val="28"/>
        </w:rPr>
        <w:t>утвержденный вышеуказанным постановлением, следующие изменения</w:t>
      </w:r>
      <w:r>
        <w:rPr>
          <w:sz w:val="28"/>
          <w:szCs w:val="28"/>
        </w:rPr>
        <w:t>:</w:t>
      </w:r>
      <w:r w:rsidR="008D6812">
        <w:rPr>
          <w:sz w:val="28"/>
          <w:szCs w:val="28"/>
        </w:rPr>
        <w:t xml:space="preserve"> </w:t>
      </w:r>
    </w:p>
    <w:p w:rsidR="008C2365" w:rsidRDefault="00A42305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FF6">
        <w:rPr>
          <w:sz w:val="28"/>
          <w:szCs w:val="28"/>
        </w:rPr>
        <w:t>3</w:t>
      </w:r>
      <w:r w:rsidR="0063489F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EF28DA">
        <w:rPr>
          <w:sz w:val="28"/>
          <w:szCs w:val="28"/>
        </w:rPr>
        <w:t xml:space="preserve">В </w:t>
      </w:r>
      <w:r w:rsidR="006278CB">
        <w:rPr>
          <w:sz w:val="28"/>
          <w:szCs w:val="28"/>
        </w:rPr>
        <w:t>разделе 1 «Общие положения»</w:t>
      </w:r>
      <w:r w:rsidR="008C2365">
        <w:rPr>
          <w:sz w:val="28"/>
          <w:szCs w:val="28"/>
        </w:rPr>
        <w:t>:</w:t>
      </w:r>
    </w:p>
    <w:p w:rsidR="00FD2323" w:rsidRDefault="008C2365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FF6">
        <w:rPr>
          <w:sz w:val="28"/>
          <w:szCs w:val="28"/>
        </w:rPr>
        <w:t>3</w:t>
      </w:r>
      <w:r>
        <w:rPr>
          <w:sz w:val="28"/>
          <w:szCs w:val="28"/>
        </w:rPr>
        <w:t>.1.1.</w:t>
      </w:r>
      <w:r w:rsidR="00EF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F28D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F28DA">
        <w:rPr>
          <w:sz w:val="28"/>
          <w:szCs w:val="28"/>
        </w:rPr>
        <w:t xml:space="preserve"> 1.1 </w:t>
      </w:r>
      <w:r w:rsidR="00A42305">
        <w:rPr>
          <w:sz w:val="28"/>
          <w:szCs w:val="28"/>
        </w:rPr>
        <w:t>слова «, проведения мониторинга реализации соглашений о государственно-частном партнерстве»</w:t>
      </w:r>
      <w:r w:rsidR="00EF28DA">
        <w:rPr>
          <w:sz w:val="28"/>
          <w:szCs w:val="28"/>
        </w:rPr>
        <w:t xml:space="preserve"> исключить</w:t>
      </w:r>
      <w:r w:rsidR="00A42305">
        <w:rPr>
          <w:sz w:val="28"/>
          <w:szCs w:val="28"/>
        </w:rPr>
        <w:t>.</w:t>
      </w:r>
    </w:p>
    <w:p w:rsidR="00FD2323" w:rsidRDefault="00A42305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FF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C2365">
        <w:rPr>
          <w:sz w:val="28"/>
          <w:szCs w:val="28"/>
        </w:rPr>
        <w:t>1.</w:t>
      </w:r>
      <w:r w:rsidR="0063489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638F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1.2 </w:t>
      </w:r>
      <w:r w:rsidR="00C638FA">
        <w:rPr>
          <w:sz w:val="28"/>
          <w:szCs w:val="28"/>
        </w:rPr>
        <w:t xml:space="preserve">изложить в </w:t>
      </w:r>
      <w:r w:rsidR="00BA2FF6">
        <w:rPr>
          <w:sz w:val="28"/>
          <w:szCs w:val="28"/>
        </w:rPr>
        <w:t>следующей</w:t>
      </w:r>
      <w:r w:rsidR="00C638FA">
        <w:rPr>
          <w:sz w:val="28"/>
          <w:szCs w:val="28"/>
        </w:rPr>
        <w:t xml:space="preserve"> редакции:</w:t>
      </w:r>
    </w:p>
    <w:p w:rsidR="00B7293E" w:rsidRPr="00C638FA" w:rsidRDefault="00C638FA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C638FA">
        <w:rPr>
          <w:sz w:val="28"/>
          <w:szCs w:val="28"/>
        </w:rPr>
        <w:t>«</w:t>
      </w:r>
      <w:r w:rsidR="00681903" w:rsidRPr="00C638FA">
        <w:rPr>
          <w:sz w:val="28"/>
          <w:szCs w:val="28"/>
        </w:rPr>
        <w:t>1.2. Порядок определяет механизм взаимодействия и координации деятельности органов исполнительной власти Кировской области при разработке</w:t>
      </w:r>
      <w:r w:rsidR="00B7293E" w:rsidRPr="00C638FA">
        <w:rPr>
          <w:sz w:val="28"/>
          <w:szCs w:val="28"/>
        </w:rPr>
        <w:t>,</w:t>
      </w:r>
      <w:r w:rsidR="00681903" w:rsidRPr="00C638FA">
        <w:rPr>
          <w:sz w:val="28"/>
          <w:szCs w:val="28"/>
        </w:rPr>
        <w:t xml:space="preserve"> рассмотрении предложений </w:t>
      </w:r>
      <w:r w:rsidR="00B7293E" w:rsidRPr="00C638FA">
        <w:rPr>
          <w:sz w:val="28"/>
          <w:szCs w:val="28"/>
        </w:rPr>
        <w:t>и</w:t>
      </w:r>
      <w:r w:rsidR="00681903" w:rsidRPr="00C638FA">
        <w:rPr>
          <w:sz w:val="28"/>
          <w:szCs w:val="28"/>
        </w:rPr>
        <w:t xml:space="preserve"> принятии решения о реализации проектов государственно-частного партнерства</w:t>
      </w:r>
      <w:r w:rsidR="00B7293E" w:rsidRPr="00C638FA">
        <w:rPr>
          <w:sz w:val="28"/>
          <w:szCs w:val="28"/>
        </w:rPr>
        <w:t xml:space="preserve"> (далее </w:t>
      </w:r>
      <w:r w:rsidR="005D2205">
        <w:rPr>
          <w:sz w:val="28"/>
          <w:szCs w:val="28"/>
        </w:rPr>
        <w:t>–</w:t>
      </w:r>
      <w:r w:rsidR="00B7293E" w:rsidRPr="00C638FA">
        <w:rPr>
          <w:sz w:val="28"/>
          <w:szCs w:val="28"/>
        </w:rPr>
        <w:t xml:space="preserve"> проект</w:t>
      </w:r>
      <w:r w:rsidR="00BA2FF6">
        <w:rPr>
          <w:sz w:val="28"/>
          <w:szCs w:val="28"/>
        </w:rPr>
        <w:t>ы</w:t>
      </w:r>
      <w:r w:rsidR="005D2205">
        <w:rPr>
          <w:sz w:val="28"/>
          <w:szCs w:val="28"/>
        </w:rPr>
        <w:t>)</w:t>
      </w:r>
      <w:r w:rsidRPr="00C638FA">
        <w:rPr>
          <w:sz w:val="28"/>
          <w:szCs w:val="28"/>
        </w:rPr>
        <w:t>».</w:t>
      </w:r>
    </w:p>
    <w:p w:rsidR="00FD2323" w:rsidRDefault="00A42305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FF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C236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23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5 </w:t>
      </w:r>
      <w:r w:rsidR="00BA2FF6">
        <w:rPr>
          <w:sz w:val="28"/>
          <w:szCs w:val="28"/>
        </w:rPr>
        <w:t>«</w:t>
      </w:r>
      <w:r w:rsidR="00BA2FF6" w:rsidRPr="00BA2FF6">
        <w:rPr>
          <w:sz w:val="28"/>
          <w:szCs w:val="28"/>
        </w:rPr>
        <w:t>Проведение мониторинга реализации соглашений</w:t>
      </w:r>
      <w:r w:rsidR="00CF48E6">
        <w:rPr>
          <w:sz w:val="28"/>
          <w:szCs w:val="28"/>
        </w:rPr>
        <w:br/>
      </w:r>
      <w:r w:rsidR="00BA2FF6" w:rsidRPr="00BA2FF6">
        <w:rPr>
          <w:sz w:val="28"/>
          <w:szCs w:val="28"/>
        </w:rPr>
        <w:t xml:space="preserve">о государственно-частном партнерстве, соглашений о </w:t>
      </w:r>
      <w:proofErr w:type="spellStart"/>
      <w:r w:rsidR="00BA2FF6" w:rsidRPr="00BA2FF6">
        <w:rPr>
          <w:sz w:val="28"/>
          <w:szCs w:val="28"/>
        </w:rPr>
        <w:t>муниципально</w:t>
      </w:r>
      <w:proofErr w:type="spellEnd"/>
      <w:r w:rsidR="00BA2FF6" w:rsidRPr="00BA2FF6">
        <w:rPr>
          <w:sz w:val="28"/>
          <w:szCs w:val="28"/>
        </w:rPr>
        <w:t>-частном партнерстве</w:t>
      </w:r>
      <w:r w:rsidR="00BA2FF6">
        <w:rPr>
          <w:sz w:val="28"/>
          <w:szCs w:val="28"/>
        </w:rPr>
        <w:t xml:space="preserve">» </w:t>
      </w:r>
      <w:r w:rsidR="00EF28DA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A2FF6" w:rsidRDefault="00BA2FF6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Дополнить пунктом 2–1 следующего содержания:</w:t>
      </w:r>
    </w:p>
    <w:p w:rsidR="00BA2FF6" w:rsidRDefault="00BA2FF6" w:rsidP="00BA2FF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«2–1. Определить </w:t>
      </w:r>
      <w:r w:rsidRPr="00EF28DA">
        <w:rPr>
          <w:sz w:val="28"/>
          <w:szCs w:val="28"/>
        </w:rPr>
        <w:t>министерство экономического развития Кировской области</w:t>
      </w:r>
      <w:r>
        <w:rPr>
          <w:sz w:val="28"/>
          <w:szCs w:val="28"/>
        </w:rPr>
        <w:t xml:space="preserve"> органом исполнительной власти Кировской области, уполномоченным </w:t>
      </w:r>
      <w:r w:rsidRPr="00EF28DA">
        <w:rPr>
          <w:sz w:val="28"/>
          <w:szCs w:val="28"/>
        </w:rPr>
        <w:t>на проведение мониторинга реализации соглашений</w:t>
      </w:r>
      <w:r>
        <w:rPr>
          <w:sz w:val="28"/>
          <w:szCs w:val="28"/>
        </w:rPr>
        <w:br/>
      </w:r>
      <w:r w:rsidRPr="00EF28DA">
        <w:rPr>
          <w:sz w:val="28"/>
          <w:szCs w:val="28"/>
        </w:rPr>
        <w:t xml:space="preserve">о государственно-частном партнерстве и соглашений о </w:t>
      </w:r>
      <w:proofErr w:type="spellStart"/>
      <w:r w:rsidRPr="00EF28DA">
        <w:rPr>
          <w:sz w:val="28"/>
          <w:szCs w:val="28"/>
        </w:rPr>
        <w:t>муниципально</w:t>
      </w:r>
      <w:proofErr w:type="spellEnd"/>
      <w:r w:rsidRPr="00EF28DA">
        <w:rPr>
          <w:sz w:val="28"/>
          <w:szCs w:val="28"/>
        </w:rPr>
        <w:t xml:space="preserve">-частном партнерстве в порядке, установленном </w:t>
      </w:r>
      <w:r>
        <w:rPr>
          <w:sz w:val="28"/>
          <w:szCs w:val="28"/>
        </w:rPr>
        <w:t>ф</w:t>
      </w:r>
      <w:r w:rsidRPr="00EF28DA">
        <w:rPr>
          <w:sz w:val="28"/>
          <w:szCs w:val="28"/>
        </w:rPr>
        <w:t xml:space="preserve">едеральным органом </w:t>
      </w:r>
      <w:r w:rsidRPr="00EF28DA">
        <w:rPr>
          <w:sz w:val="28"/>
          <w:szCs w:val="28"/>
        </w:rPr>
        <w:lastRenderedPageBreak/>
        <w:t>исполнительной власти</w:t>
      </w:r>
      <w:r>
        <w:rPr>
          <w:sz w:val="28"/>
          <w:szCs w:val="28"/>
        </w:rPr>
        <w:t>,</w:t>
      </w:r>
      <w:r w:rsidRPr="00EF28DA">
        <w:rPr>
          <w:sz w:val="28"/>
          <w:szCs w:val="28"/>
        </w:rPr>
        <w:t xml:space="preserve"> уполномоченным на осуществление государственной политики в области инвестиционной деятельности».</w:t>
      </w:r>
    </w:p>
    <w:p w:rsidR="00FD2323" w:rsidRDefault="00A42305" w:rsidP="009320BC">
      <w:pPr>
        <w:autoSpaceDE w:val="0"/>
        <w:autoSpaceDN w:val="0"/>
        <w:adjustRightInd w:val="0"/>
        <w:spacing w:after="7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0F0BDA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</w:t>
      </w:r>
      <w:r w:rsidR="000F0BDA">
        <w:rPr>
          <w:sz w:val="28"/>
          <w:szCs w:val="28"/>
        </w:rPr>
        <w:t xml:space="preserve"> </w:t>
      </w:r>
      <w:r w:rsidR="009320BC">
        <w:rPr>
          <w:sz w:val="28"/>
          <w:szCs w:val="28"/>
        </w:rPr>
        <w:t>о</w:t>
      </w:r>
      <w:r>
        <w:rPr>
          <w:sz w:val="28"/>
          <w:szCs w:val="28"/>
        </w:rPr>
        <w:t>фициального опубликования.</w:t>
      </w:r>
    </w:p>
    <w:p w:rsidR="00D46DE4" w:rsidRPr="00C92D8F" w:rsidRDefault="00D46DE4" w:rsidP="00D46DE4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D46DE4" w:rsidRPr="00D46DE4" w:rsidRDefault="00D46DE4" w:rsidP="00D46DE4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0" w:name="_GoBack"/>
      <w:bookmarkEnd w:id="0"/>
    </w:p>
    <w:sectPr w:rsidR="00D46DE4" w:rsidRPr="00D46DE4" w:rsidSect="00CF48E6">
      <w:headerReference w:type="even" r:id="rId11"/>
      <w:headerReference w:type="default" r:id="rId12"/>
      <w:headerReference w:type="first" r:id="rId13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19" w:rsidRDefault="00366919">
      <w:pPr>
        <w:pStyle w:val="10"/>
      </w:pPr>
      <w:r>
        <w:separator/>
      </w:r>
    </w:p>
  </w:endnote>
  <w:endnote w:type="continuationSeparator" w:id="0">
    <w:p w:rsidR="00366919" w:rsidRDefault="00366919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19" w:rsidRDefault="00366919">
      <w:pPr>
        <w:pStyle w:val="10"/>
      </w:pPr>
      <w:r>
        <w:separator/>
      </w:r>
    </w:p>
  </w:footnote>
  <w:footnote w:type="continuationSeparator" w:id="0">
    <w:p w:rsidR="00366919" w:rsidRDefault="00366919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23" w:rsidRDefault="00D47EE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3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305">
      <w:rPr>
        <w:rStyle w:val="a6"/>
        <w:noProof/>
      </w:rPr>
      <w:t>2</w:t>
    </w:r>
    <w:r>
      <w:rPr>
        <w:rStyle w:val="a6"/>
      </w:rPr>
      <w:fldChar w:fldCharType="end"/>
    </w:r>
  </w:p>
  <w:p w:rsidR="00FD2323" w:rsidRDefault="00FD23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161738"/>
      <w:docPartObj>
        <w:docPartGallery w:val="Page Numbers (Top of Page)"/>
        <w:docPartUnique/>
      </w:docPartObj>
    </w:sdtPr>
    <w:sdtContent>
      <w:p w:rsidR="00F129E3" w:rsidRDefault="00F129E3">
        <w:pPr>
          <w:pStyle w:val="a3"/>
          <w:jc w:val="center"/>
        </w:pPr>
        <w:r w:rsidRPr="00F129E3">
          <w:rPr>
            <w:sz w:val="24"/>
            <w:szCs w:val="24"/>
          </w:rPr>
          <w:fldChar w:fldCharType="begin"/>
        </w:r>
        <w:r w:rsidRPr="00F129E3">
          <w:rPr>
            <w:sz w:val="24"/>
            <w:szCs w:val="24"/>
          </w:rPr>
          <w:instrText>PAGE   \* MERGEFORMAT</w:instrText>
        </w:r>
        <w:r w:rsidRPr="00F129E3">
          <w:rPr>
            <w:sz w:val="24"/>
            <w:szCs w:val="24"/>
          </w:rPr>
          <w:fldChar w:fldCharType="separate"/>
        </w:r>
        <w:r w:rsidRPr="00F129E3">
          <w:rPr>
            <w:sz w:val="24"/>
            <w:szCs w:val="24"/>
          </w:rPr>
          <w:t>2</w:t>
        </w:r>
        <w:r w:rsidRPr="00F129E3">
          <w:rPr>
            <w:sz w:val="24"/>
            <w:szCs w:val="24"/>
          </w:rPr>
          <w:fldChar w:fldCharType="end"/>
        </w:r>
      </w:p>
    </w:sdtContent>
  </w:sdt>
  <w:p w:rsidR="00FD2323" w:rsidRDefault="00FD23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23" w:rsidRDefault="00A42305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323"/>
    <w:rsid w:val="00001B54"/>
    <w:rsid w:val="000C4D74"/>
    <w:rsid w:val="000F0BDA"/>
    <w:rsid w:val="00140B5A"/>
    <w:rsid w:val="001965F3"/>
    <w:rsid w:val="002D34EF"/>
    <w:rsid w:val="00341708"/>
    <w:rsid w:val="003618E5"/>
    <w:rsid w:val="00366919"/>
    <w:rsid w:val="0046437F"/>
    <w:rsid w:val="004D6C9F"/>
    <w:rsid w:val="00513335"/>
    <w:rsid w:val="00516B38"/>
    <w:rsid w:val="005173D8"/>
    <w:rsid w:val="005810AA"/>
    <w:rsid w:val="005D2205"/>
    <w:rsid w:val="0060739C"/>
    <w:rsid w:val="00607C27"/>
    <w:rsid w:val="006278CB"/>
    <w:rsid w:val="0063489F"/>
    <w:rsid w:val="006507B7"/>
    <w:rsid w:val="00681903"/>
    <w:rsid w:val="006D7DD9"/>
    <w:rsid w:val="00741C9D"/>
    <w:rsid w:val="00761CEB"/>
    <w:rsid w:val="0078522F"/>
    <w:rsid w:val="00796711"/>
    <w:rsid w:val="00832B37"/>
    <w:rsid w:val="008B2C8E"/>
    <w:rsid w:val="008C2365"/>
    <w:rsid w:val="008D6812"/>
    <w:rsid w:val="0093007B"/>
    <w:rsid w:val="009320BC"/>
    <w:rsid w:val="009A405E"/>
    <w:rsid w:val="009B57ED"/>
    <w:rsid w:val="009E47DC"/>
    <w:rsid w:val="00A42305"/>
    <w:rsid w:val="00B7293E"/>
    <w:rsid w:val="00B746B9"/>
    <w:rsid w:val="00B82BD8"/>
    <w:rsid w:val="00BA2FF6"/>
    <w:rsid w:val="00BB2EE0"/>
    <w:rsid w:val="00C33E28"/>
    <w:rsid w:val="00C638FA"/>
    <w:rsid w:val="00C659BA"/>
    <w:rsid w:val="00C72E07"/>
    <w:rsid w:val="00C758B0"/>
    <w:rsid w:val="00CA1EF0"/>
    <w:rsid w:val="00CE6864"/>
    <w:rsid w:val="00CE6BB9"/>
    <w:rsid w:val="00CF3048"/>
    <w:rsid w:val="00CF48E6"/>
    <w:rsid w:val="00D46DE4"/>
    <w:rsid w:val="00D47EEE"/>
    <w:rsid w:val="00DA5FDA"/>
    <w:rsid w:val="00DC249B"/>
    <w:rsid w:val="00DE7264"/>
    <w:rsid w:val="00E6684C"/>
    <w:rsid w:val="00EC1275"/>
    <w:rsid w:val="00EF28DA"/>
    <w:rsid w:val="00F129E3"/>
    <w:rsid w:val="00F41139"/>
    <w:rsid w:val="00F43356"/>
    <w:rsid w:val="00F51681"/>
    <w:rsid w:val="00F833FB"/>
    <w:rsid w:val="00F84978"/>
    <w:rsid w:val="00FD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35311"/>
  <w15:docId w15:val="{03D1B1B1-DDA1-41F0-8132-890D0A1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323"/>
  </w:style>
  <w:style w:type="paragraph" w:styleId="1">
    <w:name w:val="heading 1"/>
    <w:basedOn w:val="a"/>
    <w:next w:val="a"/>
    <w:qFormat/>
    <w:rsid w:val="00FD232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323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FD2323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FD2323"/>
  </w:style>
  <w:style w:type="paragraph" w:customStyle="1" w:styleId="a7">
    <w:name w:val="краткое содержание"/>
    <w:basedOn w:val="a"/>
    <w:next w:val="a"/>
    <w:rsid w:val="00FD232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FD2323"/>
    <w:pPr>
      <w:ind w:left="-1134"/>
    </w:pPr>
    <w:rPr>
      <w:sz w:val="12"/>
    </w:rPr>
  </w:style>
  <w:style w:type="paragraph" w:customStyle="1" w:styleId="11">
    <w:name w:val="ВК1"/>
    <w:basedOn w:val="a3"/>
    <w:rsid w:val="00FD232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FD2323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D2323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FD2323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D23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FD232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FD2323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uiPriority w:val="59"/>
    <w:rsid w:val="00FD2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rsid w:val="00FD2323"/>
    <w:rPr>
      <w:color w:val="0000FF"/>
      <w:u w:val="single"/>
    </w:rPr>
  </w:style>
  <w:style w:type="paragraph" w:customStyle="1" w:styleId="ConsPlusNormal">
    <w:name w:val="ConsPlusNormal"/>
    <w:rsid w:val="00FD232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FD2323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1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2E4310A405DA8EC26574CF6A05E81BD323483159CE2C8FC0BE7D0856997FC6BA336B6253BF3498452E1663AB0D6E9B7BBEFD66BCF37634510660C21K6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52E4310A405DA8EC26574CF6A05E81BD3234831593E1CBFA03E7D0856997FC6BA336B6253BF3498452E16439B0D6E9B7BBEFD66BCF37634510660C21K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2E4310A405DA8EC26574CF6A05E81BD3234831593E1CBFA03E7D0856997FC6BA336B6253BF3498452E16439B0D6E9B7BBEFD66BCF37634510660C21K6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0D18-E82E-4CA4-844B-8014EF2E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679</Words>
  <Characters>3871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4541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66</cp:revision>
  <cp:lastPrinted>2023-05-23T10:48:00Z</cp:lastPrinted>
  <dcterms:created xsi:type="dcterms:W3CDTF">2022-10-04T07:18:00Z</dcterms:created>
  <dcterms:modified xsi:type="dcterms:W3CDTF">2023-08-04T11:08:00Z</dcterms:modified>
</cp:coreProperties>
</file>